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E7" w:rsidRPr="00F07DE7" w:rsidRDefault="00F07DE7">
      <w:pPr>
        <w:rPr>
          <w:rFonts w:ascii="Verdana" w:hAnsi="Verdana"/>
        </w:rPr>
      </w:pPr>
    </w:p>
    <w:p w:rsidR="00F07DE7" w:rsidRPr="00EF2121" w:rsidRDefault="00EF2121">
      <w:pPr>
        <w:rPr>
          <w:rFonts w:ascii="Verdana" w:hAnsi="Verdana"/>
          <w:sz w:val="28"/>
          <w:szCs w:val="28"/>
        </w:rPr>
      </w:pPr>
      <w:r>
        <w:rPr>
          <w:rFonts w:ascii="Verdana" w:hAnsi="Verdana"/>
          <w:sz w:val="28"/>
          <w:szCs w:val="28"/>
        </w:rPr>
        <w:t>Berufsunfähigkeitsversicherung</w:t>
      </w:r>
    </w:p>
    <w:p w:rsidR="00363B7F" w:rsidRPr="00F07DE7" w:rsidRDefault="00256BD8">
      <w:pPr>
        <w:rPr>
          <w:rFonts w:ascii="Verdana" w:hAnsi="Verdana"/>
          <w:b/>
          <w:sz w:val="28"/>
          <w:szCs w:val="28"/>
        </w:rPr>
      </w:pPr>
      <w:r>
        <w:rPr>
          <w:rFonts w:ascii="Verdana" w:hAnsi="Verdana"/>
          <w:b/>
          <w:sz w:val="28"/>
          <w:szCs w:val="28"/>
        </w:rPr>
        <w:t>Verzicht auf „spontane Anzeigepflicht“ muss Rating-</w:t>
      </w:r>
      <w:r w:rsidR="00F55F5D">
        <w:rPr>
          <w:rFonts w:ascii="Verdana" w:hAnsi="Verdana"/>
          <w:b/>
          <w:sz w:val="28"/>
          <w:szCs w:val="28"/>
        </w:rPr>
        <w:t>und Test-</w:t>
      </w:r>
      <w:r>
        <w:rPr>
          <w:rFonts w:ascii="Verdana" w:hAnsi="Verdana"/>
          <w:b/>
          <w:sz w:val="28"/>
          <w:szCs w:val="28"/>
        </w:rPr>
        <w:t>Merkmal werden</w:t>
      </w:r>
    </w:p>
    <w:p w:rsidR="00F07DE7" w:rsidRDefault="00F07DE7">
      <w:pPr>
        <w:rPr>
          <w:rFonts w:ascii="Verdana" w:hAnsi="Verdana"/>
        </w:rPr>
      </w:pPr>
    </w:p>
    <w:p w:rsidR="00F07DE7" w:rsidRDefault="00256BD8">
      <w:pPr>
        <w:rPr>
          <w:rFonts w:ascii="Verdana" w:hAnsi="Verdana"/>
        </w:rPr>
      </w:pPr>
      <w:r>
        <w:rPr>
          <w:rFonts w:ascii="Verdana" w:hAnsi="Verdana"/>
        </w:rPr>
        <w:t>Osnabrück, den 23.10.2017</w:t>
      </w:r>
    </w:p>
    <w:p w:rsidR="00F013FC" w:rsidRDefault="00F013FC">
      <w:pPr>
        <w:rPr>
          <w:rFonts w:ascii="Verdana" w:hAnsi="Verdana"/>
        </w:rPr>
      </w:pPr>
    </w:p>
    <w:p w:rsidR="00F525F0" w:rsidRDefault="00E117E9">
      <w:pPr>
        <w:rPr>
          <w:rFonts w:ascii="Verdana" w:hAnsi="Verdana"/>
        </w:rPr>
      </w:pPr>
      <w:r>
        <w:rPr>
          <w:rFonts w:ascii="Verdana" w:hAnsi="Verdana"/>
        </w:rPr>
        <w:t>Einzelne Versicherungsgesellschaften wollen durch Gerichtsurteile das Versicherungsvertragsgesetz zum Nachteil der</w:t>
      </w:r>
      <w:r w:rsidR="00FD5031">
        <w:rPr>
          <w:rFonts w:ascii="Verdana" w:hAnsi="Verdana"/>
        </w:rPr>
        <w:t xml:space="preserve"> Versicherten uminterpretieren. Im Leistungsfall wird den Versicherten vorgeworfen, sie hätten gegen eine „spontane Anzeigepflicht“ verstoßen</w:t>
      </w:r>
      <w:r w:rsidR="00F525F0">
        <w:rPr>
          <w:rFonts w:ascii="Verdana" w:hAnsi="Verdana"/>
        </w:rPr>
        <w:t xml:space="preserve"> und dadurch den Versicherer arglistig getäuscht.</w:t>
      </w:r>
    </w:p>
    <w:p w:rsidR="00F525F0" w:rsidRDefault="00F525F0">
      <w:pPr>
        <w:rPr>
          <w:rFonts w:ascii="Verdana" w:hAnsi="Verdana"/>
        </w:rPr>
      </w:pPr>
    </w:p>
    <w:p w:rsidR="00EF2121" w:rsidRDefault="00EF2121">
      <w:pPr>
        <w:rPr>
          <w:rFonts w:ascii="Verdana" w:hAnsi="Verdana"/>
        </w:rPr>
      </w:pPr>
      <w:r>
        <w:rPr>
          <w:rFonts w:ascii="Verdana" w:hAnsi="Verdana"/>
        </w:rPr>
        <w:t>Auf seinem mehrfach ausgezeichneten Blog (</w:t>
      </w:r>
      <w:hyperlink r:id="rId7" w:history="1">
        <w:r w:rsidRPr="0079764B">
          <w:rPr>
            <w:rStyle w:val="Hyperlink"/>
            <w:rFonts w:ascii="Verdana" w:hAnsi="Verdana"/>
          </w:rPr>
          <w:t>https://www.helberg.info/blog</w:t>
        </w:r>
      </w:hyperlink>
      <w:r>
        <w:rPr>
          <w:rFonts w:ascii="Verdana" w:hAnsi="Verdana"/>
        </w:rPr>
        <w:t xml:space="preserve">) berichtet der Osnabrücker Versicherungsmakler Matthias Helberg aktuell über </w:t>
      </w:r>
      <w:r w:rsidR="003162F0">
        <w:rPr>
          <w:rFonts w:ascii="Verdana" w:hAnsi="Verdana"/>
        </w:rPr>
        <w:t>e</w:t>
      </w:r>
      <w:r>
        <w:rPr>
          <w:rFonts w:ascii="Verdana" w:hAnsi="Verdana"/>
        </w:rPr>
        <w:t xml:space="preserve">inen Versicherer, der einem seiner Kunden die Berufsunfähigkeitsrente ablehnt. </w:t>
      </w:r>
      <w:r w:rsidR="003162F0">
        <w:rPr>
          <w:rFonts w:ascii="Verdana" w:hAnsi="Verdana"/>
        </w:rPr>
        <w:t xml:space="preserve">Auch weitere Fälle werden erwähnt. </w:t>
      </w:r>
      <w:r>
        <w:rPr>
          <w:rFonts w:ascii="Verdana" w:hAnsi="Verdana"/>
        </w:rPr>
        <w:t xml:space="preserve">Der </w:t>
      </w:r>
      <w:r w:rsidR="00B550B3">
        <w:rPr>
          <w:rFonts w:ascii="Verdana" w:hAnsi="Verdana"/>
        </w:rPr>
        <w:t xml:space="preserve">jeweilige </w:t>
      </w:r>
      <w:r>
        <w:rPr>
          <w:rFonts w:ascii="Verdana" w:hAnsi="Verdana"/>
        </w:rPr>
        <w:t>Vorwurf: Der Kunde hätte von sich aus schwere chronische Erkrankungen anzeigen müssen, obwohl der Versicherer selber gar nicht danach gefragt habe.</w:t>
      </w:r>
    </w:p>
    <w:p w:rsidR="00EF2121" w:rsidRDefault="00FD5031">
      <w:pPr>
        <w:rPr>
          <w:rFonts w:ascii="Verdana" w:hAnsi="Verdana"/>
        </w:rPr>
      </w:pPr>
      <w:r>
        <w:rPr>
          <w:rFonts w:ascii="Verdana" w:hAnsi="Verdana"/>
        </w:rPr>
        <w:t>Der Verstoß führe dazu, dass die Versicherungsgesellschaft nicht leisten müsse und der Vertrag angefochten werde.</w:t>
      </w:r>
      <w:r w:rsidR="00F525F0">
        <w:rPr>
          <w:rFonts w:ascii="Verdana" w:hAnsi="Verdana"/>
        </w:rPr>
        <w:t xml:space="preserve"> D</w:t>
      </w:r>
      <w:r w:rsidR="00EF2121">
        <w:rPr>
          <w:rFonts w:ascii="Verdana" w:hAnsi="Verdana"/>
        </w:rPr>
        <w:t>ie vom Kunden gezahlten Beiträge wolle man aber behalten.</w:t>
      </w:r>
    </w:p>
    <w:p w:rsidR="00EF2121" w:rsidRDefault="00EF2121">
      <w:pPr>
        <w:rPr>
          <w:rFonts w:ascii="Verdana" w:hAnsi="Verdana"/>
        </w:rPr>
      </w:pPr>
    </w:p>
    <w:p w:rsidR="00EF2121" w:rsidRDefault="00EF2121">
      <w:pPr>
        <w:rPr>
          <w:rFonts w:ascii="Verdana" w:hAnsi="Verdana"/>
        </w:rPr>
      </w:pPr>
      <w:r>
        <w:rPr>
          <w:rFonts w:ascii="Verdana" w:hAnsi="Verdana"/>
        </w:rPr>
        <w:t>„Wie kann ein Versicherungskunde eine Versicherungsgesellschaft arglistig täuschen, wenn er alle Fragen des Versicherers in dessen Antragsformular vollständig und wahrheitsgemäß beantwortet?“, fragt sich in diesen Tagen nicht nur Helberg.</w:t>
      </w:r>
      <w:r>
        <w:rPr>
          <w:rFonts w:ascii="Verdana" w:hAnsi="Verdana"/>
        </w:rPr>
        <w:t xml:space="preserve"> Seit einer Änderung des Versicherungsvertragsgesetzes</w:t>
      </w:r>
      <w:r w:rsidR="0010430E">
        <w:rPr>
          <w:rFonts w:ascii="Verdana" w:hAnsi="Verdana"/>
        </w:rPr>
        <w:t xml:space="preserve"> im Jahr 2007 müsse der Kunde schließlich nur noch die Gefahrumstände anzeigen, die erheblich sind </w:t>
      </w:r>
      <w:r w:rsidR="0010430E" w:rsidRPr="0010430E">
        <w:rPr>
          <w:rFonts w:ascii="Verdana" w:hAnsi="Verdana"/>
          <w:u w:val="single"/>
        </w:rPr>
        <w:t>und</w:t>
      </w:r>
      <w:r w:rsidR="0010430E">
        <w:rPr>
          <w:rFonts w:ascii="Verdana" w:hAnsi="Verdana"/>
        </w:rPr>
        <w:t xml:space="preserve"> nach denen der Versicherer in Textform gefragt habe.</w:t>
      </w:r>
    </w:p>
    <w:p w:rsidR="00EF2121" w:rsidRDefault="00EF2121">
      <w:pPr>
        <w:rPr>
          <w:rFonts w:ascii="Verdana" w:hAnsi="Verdana"/>
        </w:rPr>
      </w:pPr>
    </w:p>
    <w:p w:rsidR="0010430E" w:rsidRDefault="0010430E">
      <w:pPr>
        <w:rPr>
          <w:rFonts w:ascii="Verdana" w:hAnsi="Verdana"/>
        </w:rPr>
      </w:pPr>
      <w:r>
        <w:rPr>
          <w:rFonts w:ascii="Verdana" w:hAnsi="Verdana"/>
        </w:rPr>
        <w:t>„Das interessiert diese Versicherer scheinbar nicht“, so Helberg. Sie ließen es auf Gerichtsverfahren ankommen und beriefen sich in einem Ablehnungsbescheid sogar auf ein nicht rechtskräftiges Urteil, aus dem auch noch falsch zitiert werde.</w:t>
      </w:r>
    </w:p>
    <w:p w:rsidR="0010430E" w:rsidRDefault="0010430E">
      <w:pPr>
        <w:rPr>
          <w:rFonts w:ascii="Verdana" w:hAnsi="Verdana"/>
        </w:rPr>
      </w:pPr>
    </w:p>
    <w:p w:rsidR="006C022E" w:rsidRDefault="0010430E">
      <w:pPr>
        <w:rPr>
          <w:rFonts w:ascii="Verdana" w:hAnsi="Verdana"/>
        </w:rPr>
      </w:pPr>
      <w:r>
        <w:rPr>
          <w:rFonts w:ascii="Verdana" w:hAnsi="Verdana"/>
        </w:rPr>
        <w:t>Das Vorgehen dieser Versicherer führe akut zu extremer Unsicherheit für die Versicherungskunden.</w:t>
      </w:r>
      <w:r w:rsidR="00F55F5D">
        <w:rPr>
          <w:rFonts w:ascii="Verdana" w:hAnsi="Verdana"/>
        </w:rPr>
        <w:t xml:space="preserve"> Das gelte nicht nur für die Berufsunfähigkeitsversicherung, sondern für alle Versicherungsverträge, denn die entsprechenden Paragrafen im Versicherungsvertragsgesetz gälten für alle Versicherungssparten.</w:t>
      </w:r>
      <w:r>
        <w:rPr>
          <w:rFonts w:ascii="Verdana" w:hAnsi="Verdana"/>
        </w:rPr>
        <w:t xml:space="preserve"> „Wir brauchen jetzt schnell eine rechtssichere Lösung für die Versicherten; </w:t>
      </w:r>
      <w:r w:rsidR="00B550B3">
        <w:rPr>
          <w:rFonts w:ascii="Verdana" w:hAnsi="Verdana"/>
        </w:rPr>
        <w:t>w</w:t>
      </w:r>
      <w:r>
        <w:rPr>
          <w:rFonts w:ascii="Verdana" w:hAnsi="Verdana"/>
        </w:rPr>
        <w:t xml:space="preserve">ir können nicht jahrelang warten, bis diese Frage einer „spontanen Anzeigepflicht“ </w:t>
      </w:r>
      <w:r w:rsidR="005D4FD5">
        <w:rPr>
          <w:rFonts w:ascii="Verdana" w:hAnsi="Verdana"/>
        </w:rPr>
        <w:t xml:space="preserve">irgendwann einmal </w:t>
      </w:r>
      <w:r>
        <w:rPr>
          <w:rFonts w:ascii="Verdana" w:hAnsi="Verdana"/>
        </w:rPr>
        <w:t>höchstrichterlich geklärt i</w:t>
      </w:r>
      <w:r w:rsidR="005D4FD5">
        <w:rPr>
          <w:rFonts w:ascii="Verdana" w:hAnsi="Verdana"/>
        </w:rPr>
        <w:t>st“, mahnt Versicherungsmakler Helberg eindringlich</w:t>
      </w:r>
      <w:r>
        <w:rPr>
          <w:rFonts w:ascii="Verdana" w:hAnsi="Verdana"/>
        </w:rPr>
        <w:t>.</w:t>
      </w:r>
    </w:p>
    <w:p w:rsidR="00BF5C23" w:rsidRDefault="00BF5C23">
      <w:pPr>
        <w:rPr>
          <w:rFonts w:ascii="Verdana" w:hAnsi="Verdana"/>
        </w:rPr>
      </w:pPr>
      <w:r>
        <w:rPr>
          <w:rFonts w:ascii="Verdana" w:hAnsi="Verdana"/>
        </w:rPr>
        <w:br w:type="page"/>
      </w:r>
    </w:p>
    <w:p w:rsidR="00FD5031" w:rsidRDefault="00FD5031">
      <w:pPr>
        <w:rPr>
          <w:rFonts w:ascii="Verdana" w:hAnsi="Verdana"/>
        </w:rPr>
      </w:pPr>
    </w:p>
    <w:p w:rsidR="00FD5031" w:rsidRDefault="005D4FD5">
      <w:pPr>
        <w:rPr>
          <w:rFonts w:ascii="Verdana" w:hAnsi="Verdana"/>
        </w:rPr>
      </w:pPr>
      <w:r>
        <w:rPr>
          <w:rFonts w:ascii="Verdana" w:hAnsi="Verdana"/>
        </w:rPr>
        <w:t>Helberg fordert nun, dass der Verzicht auf den Einwand einer „spontanen Anzeigepflicht“ Rating- und Test</w:t>
      </w:r>
      <w:r w:rsidR="00331FC2">
        <w:rPr>
          <w:rFonts w:ascii="Verdana" w:hAnsi="Verdana"/>
        </w:rPr>
        <w:t>-M</w:t>
      </w:r>
      <w:r>
        <w:rPr>
          <w:rFonts w:ascii="Verdana" w:hAnsi="Verdana"/>
        </w:rPr>
        <w:t xml:space="preserve">erkmal von Versicherungsvergleichen und Versicherungstests werden müsse. </w:t>
      </w:r>
      <w:r w:rsidR="003162F0">
        <w:rPr>
          <w:rFonts w:ascii="Verdana" w:hAnsi="Verdana"/>
        </w:rPr>
        <w:t>Bestnoten wie e</w:t>
      </w:r>
      <w:r w:rsidR="00BF5C23">
        <w:rPr>
          <w:rFonts w:ascii="Verdana" w:hAnsi="Verdana"/>
        </w:rPr>
        <w:t>in „sehr gut“ dürfe es nur noch geben, wenn für die Versicherungskunden glasklar und rechtsverbindlich zu erkennen sei, was sie bei Beantragung einer Versicherung anzugeben haben und was nicht.</w:t>
      </w:r>
      <w:r w:rsidR="00B550B3">
        <w:rPr>
          <w:rFonts w:ascii="Verdana" w:hAnsi="Verdana"/>
        </w:rPr>
        <w:t xml:space="preserve"> Daran dürfe </w:t>
      </w:r>
      <w:r w:rsidR="00A072F7">
        <w:rPr>
          <w:rFonts w:ascii="Verdana" w:hAnsi="Verdana"/>
        </w:rPr>
        <w:t xml:space="preserve">mit Blick auf das Vertrauen in die Versicherungswirtschaft </w:t>
      </w:r>
      <w:r w:rsidR="00B550B3">
        <w:rPr>
          <w:rFonts w:ascii="Verdana" w:hAnsi="Verdana"/>
        </w:rPr>
        <w:t>auch später im Leist</w:t>
      </w:r>
      <w:r w:rsidR="00A072F7">
        <w:rPr>
          <w:rFonts w:ascii="Verdana" w:hAnsi="Verdana"/>
        </w:rPr>
        <w:t>ungsfall nicht gerüttelt werden.</w:t>
      </w:r>
    </w:p>
    <w:p w:rsidR="00F013FC" w:rsidRDefault="00F013FC">
      <w:pPr>
        <w:rPr>
          <w:rFonts w:ascii="Verdana" w:hAnsi="Verdana"/>
        </w:rPr>
      </w:pPr>
    </w:p>
    <w:p w:rsidR="005E7AE9" w:rsidRDefault="005E7AE9">
      <w:pPr>
        <w:rPr>
          <w:rFonts w:ascii="Verdana" w:hAnsi="Verdana"/>
        </w:rPr>
      </w:pPr>
    </w:p>
    <w:p w:rsidR="00F9244C" w:rsidRDefault="00170954">
      <w:pPr>
        <w:rPr>
          <w:rFonts w:ascii="Verdana" w:hAnsi="Verdana"/>
        </w:rPr>
      </w:pPr>
      <w:r>
        <w:rPr>
          <w:rFonts w:ascii="Verdana" w:hAnsi="Verdana"/>
        </w:rPr>
        <w:t>(</w:t>
      </w:r>
      <w:r w:rsidR="0019225E">
        <w:rPr>
          <w:rFonts w:ascii="Verdana" w:hAnsi="Verdana"/>
        </w:rPr>
        <w:t>2.</w:t>
      </w:r>
      <w:r w:rsidR="00B550B3">
        <w:rPr>
          <w:rFonts w:ascii="Verdana" w:hAnsi="Verdana"/>
        </w:rPr>
        <w:t>7</w:t>
      </w:r>
      <w:r w:rsidR="00A072F7">
        <w:rPr>
          <w:rFonts w:ascii="Verdana" w:hAnsi="Verdana"/>
        </w:rPr>
        <w:t>86</w:t>
      </w:r>
      <w:bookmarkStart w:id="0" w:name="_GoBack"/>
      <w:bookmarkEnd w:id="0"/>
      <w:r>
        <w:rPr>
          <w:rFonts w:ascii="Verdana" w:hAnsi="Verdana"/>
        </w:rPr>
        <w:t xml:space="preserve"> Zeichen inkl. Leerzeichen)</w:t>
      </w:r>
    </w:p>
    <w:p w:rsidR="00E36013" w:rsidRDefault="00E36013">
      <w:pPr>
        <w:rPr>
          <w:rFonts w:ascii="Verdana" w:hAnsi="Verdana"/>
        </w:rPr>
      </w:pPr>
    </w:p>
    <w:p w:rsidR="00E36013" w:rsidRDefault="00E36013">
      <w:pPr>
        <w:rPr>
          <w:rFonts w:ascii="Verdana" w:hAnsi="Verdana"/>
        </w:rPr>
      </w:pPr>
    </w:p>
    <w:p w:rsidR="0091282C" w:rsidRDefault="0091282C" w:rsidP="00E36013">
      <w:pPr>
        <w:autoSpaceDE w:val="0"/>
        <w:autoSpaceDN w:val="0"/>
        <w:adjustRightInd w:val="0"/>
        <w:rPr>
          <w:rFonts w:ascii="Verdana" w:hAnsi="Verdana" w:cs="Verdana"/>
          <w:b/>
          <w:bCs/>
          <w:color w:val="000000"/>
          <w:sz w:val="20"/>
          <w:szCs w:val="20"/>
        </w:rPr>
      </w:pPr>
    </w:p>
    <w:p w:rsidR="00E36013" w:rsidRDefault="00E36013" w:rsidP="00E36013">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Weitere In</w:t>
      </w:r>
      <w:r w:rsidR="005C457E">
        <w:rPr>
          <w:rFonts w:ascii="Verdana" w:hAnsi="Verdana" w:cs="Verdana"/>
          <w:b/>
          <w:bCs/>
          <w:color w:val="000000"/>
          <w:sz w:val="20"/>
          <w:szCs w:val="20"/>
        </w:rPr>
        <w:t>formationen und Ansprechpartner</w:t>
      </w:r>
    </w:p>
    <w:p w:rsidR="00E36013" w:rsidRDefault="00E36013" w:rsidP="00E36013">
      <w:pPr>
        <w:rPr>
          <w:rFonts w:ascii="Verdana" w:hAnsi="Verdana" w:cs="Verdana"/>
          <w:color w:val="000000"/>
          <w:sz w:val="20"/>
          <w:szCs w:val="20"/>
        </w:rPr>
      </w:pPr>
    </w:p>
    <w:p w:rsidR="00BB4A84" w:rsidRDefault="00BB4A84" w:rsidP="00BB4A84">
      <w:pPr>
        <w:rPr>
          <w:rFonts w:ascii="Verdana" w:hAnsi="Verdana"/>
          <w:sz w:val="20"/>
          <w:szCs w:val="20"/>
        </w:rPr>
      </w:pPr>
    </w:p>
    <w:p w:rsidR="00BB4A84" w:rsidRDefault="00BB4A84" w:rsidP="00BB4A84">
      <w:pPr>
        <w:rPr>
          <w:rFonts w:ascii="Verdana" w:hAnsi="Verdana"/>
          <w:sz w:val="20"/>
          <w:szCs w:val="20"/>
        </w:rPr>
      </w:pPr>
    </w:p>
    <w:p w:rsidR="00BB4A84" w:rsidRDefault="00BB4A84" w:rsidP="00BB4A84">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Über Helberg Versicherungsmakler:</w:t>
      </w:r>
    </w:p>
    <w:p w:rsidR="00BB4A84" w:rsidRDefault="00BB4A84" w:rsidP="00BB4A84">
      <w:pPr>
        <w:autoSpaceDE w:val="0"/>
        <w:autoSpaceDN w:val="0"/>
        <w:adjustRightInd w:val="0"/>
        <w:rPr>
          <w:rFonts w:ascii="Verdana" w:hAnsi="Verdana" w:cs="Verdana"/>
          <w:color w:val="000000"/>
          <w:sz w:val="20"/>
          <w:szCs w:val="20"/>
        </w:rPr>
      </w:pPr>
      <w:r>
        <w:rPr>
          <w:rFonts w:ascii="Verdana" w:hAnsi="Verdana" w:cs="Verdana"/>
          <w:color w:val="000000"/>
          <w:sz w:val="20"/>
          <w:szCs w:val="20"/>
        </w:rPr>
        <w:t>Matthias Helberg</w:t>
      </w:r>
      <w:r w:rsidR="009C71A6">
        <w:rPr>
          <w:rFonts w:ascii="Verdana" w:hAnsi="Verdana" w:cs="Verdana"/>
          <w:color w:val="000000"/>
          <w:sz w:val="20"/>
          <w:szCs w:val="20"/>
        </w:rPr>
        <w:t xml:space="preserve"> </w:t>
      </w:r>
      <w:r>
        <w:rPr>
          <w:rFonts w:ascii="Verdana" w:hAnsi="Verdana" w:cs="Verdana"/>
          <w:color w:val="000000"/>
          <w:sz w:val="20"/>
          <w:szCs w:val="20"/>
        </w:rPr>
        <w:t xml:space="preserve">Versicherungsmakler </w:t>
      </w:r>
      <w:r w:rsidR="009C71A6">
        <w:rPr>
          <w:rFonts w:ascii="Verdana" w:hAnsi="Verdana" w:cs="Verdana"/>
          <w:color w:val="000000"/>
          <w:sz w:val="20"/>
          <w:szCs w:val="20"/>
        </w:rPr>
        <w:t xml:space="preserve">e.K. </w:t>
      </w:r>
      <w:r>
        <w:rPr>
          <w:rFonts w:ascii="Verdana" w:hAnsi="Verdana" w:cs="Verdana"/>
          <w:color w:val="000000"/>
          <w:sz w:val="20"/>
          <w:szCs w:val="20"/>
        </w:rPr>
        <w:t xml:space="preserve">wurde als Einzelunternehmen im Jahr 2004 in Osnabrück gegründet. </w:t>
      </w:r>
      <w:r w:rsidR="00B550B3">
        <w:rPr>
          <w:rFonts w:ascii="Verdana" w:hAnsi="Verdana" w:cs="Verdana"/>
          <w:color w:val="000000"/>
          <w:sz w:val="20"/>
          <w:szCs w:val="20"/>
        </w:rPr>
        <w:t>B</w:t>
      </w:r>
      <w:r>
        <w:rPr>
          <w:rFonts w:ascii="Verdana" w:hAnsi="Verdana" w:cs="Verdana"/>
          <w:color w:val="000000"/>
          <w:sz w:val="20"/>
          <w:szCs w:val="20"/>
        </w:rPr>
        <w:t xml:space="preserve">undesweit </w:t>
      </w:r>
      <w:r w:rsidR="00B550B3">
        <w:rPr>
          <w:rFonts w:ascii="Verdana" w:hAnsi="Verdana" w:cs="Verdana"/>
          <w:color w:val="000000"/>
          <w:sz w:val="20"/>
          <w:szCs w:val="20"/>
        </w:rPr>
        <w:t xml:space="preserve">werden Privatkunden </w:t>
      </w:r>
      <w:r>
        <w:rPr>
          <w:rFonts w:ascii="Verdana" w:hAnsi="Verdana" w:cs="Verdana"/>
          <w:color w:val="000000"/>
          <w:sz w:val="20"/>
          <w:szCs w:val="20"/>
        </w:rPr>
        <w:t xml:space="preserve">in erster Linie zur Absicherung der Arbeitskraft, wie </w:t>
      </w:r>
      <w:r w:rsidR="00B550B3">
        <w:rPr>
          <w:rFonts w:ascii="Verdana" w:hAnsi="Verdana" w:cs="Verdana"/>
          <w:color w:val="000000"/>
          <w:sz w:val="20"/>
          <w:szCs w:val="20"/>
        </w:rPr>
        <w:t>mittels einer</w:t>
      </w:r>
      <w:r>
        <w:rPr>
          <w:rFonts w:ascii="Verdana" w:hAnsi="Verdana" w:cs="Verdana"/>
          <w:color w:val="000000"/>
          <w:sz w:val="20"/>
          <w:szCs w:val="20"/>
        </w:rPr>
        <w:t xml:space="preserve"> Berufsunfähigkeitsversicherung</w:t>
      </w:r>
      <w:r w:rsidR="00B550B3">
        <w:rPr>
          <w:rFonts w:ascii="Verdana" w:hAnsi="Verdana" w:cs="Verdana"/>
          <w:color w:val="000000"/>
          <w:sz w:val="20"/>
          <w:szCs w:val="20"/>
        </w:rPr>
        <w:t>, beraten und entsprechende Versicherungsverträge vermittelt</w:t>
      </w:r>
      <w:r>
        <w:rPr>
          <w:rFonts w:ascii="Verdana" w:hAnsi="Verdana" w:cs="Verdana"/>
          <w:color w:val="000000"/>
          <w:sz w:val="20"/>
          <w:szCs w:val="20"/>
        </w:rPr>
        <w:t>. Versicherungsmakler benötigen eine Gewerbeerlaubnis der zuständigen Industrie- und Handelskammer, es handelt sich um einen erlaubnispflichtigen Beruf. Anders als Versicherungsvertreter stehen Versicherungsmakler im Lager des Versicherungsnehmers, nicht des Versicherers.</w:t>
      </w:r>
    </w:p>
    <w:p w:rsidR="00BB4A84" w:rsidRDefault="00BB4A84" w:rsidP="00BB4A84">
      <w:pPr>
        <w:rPr>
          <w:rFonts w:ascii="Verdana" w:hAnsi="Verdana" w:cs="Verdana"/>
          <w:color w:val="0000FF"/>
          <w:sz w:val="20"/>
          <w:szCs w:val="20"/>
          <w:lang w:val="en-GB"/>
        </w:rPr>
      </w:pPr>
      <w:r w:rsidRPr="00E36013">
        <w:rPr>
          <w:rFonts w:ascii="Verdana" w:hAnsi="Verdana" w:cs="Verdana"/>
          <w:color w:val="000000"/>
          <w:sz w:val="20"/>
          <w:szCs w:val="20"/>
          <w:lang w:val="en-GB"/>
        </w:rPr>
        <w:t xml:space="preserve">Link: </w:t>
      </w:r>
      <w:r w:rsidRPr="00E36013">
        <w:rPr>
          <w:rFonts w:ascii="Verdana" w:hAnsi="Verdana" w:cs="Verdana"/>
          <w:color w:val="0000FF"/>
          <w:sz w:val="20"/>
          <w:szCs w:val="20"/>
          <w:lang w:val="en-GB"/>
        </w:rPr>
        <w:t>http</w:t>
      </w:r>
      <w:r w:rsidR="008B238D">
        <w:rPr>
          <w:rFonts w:ascii="Verdana" w:hAnsi="Verdana" w:cs="Verdana"/>
          <w:color w:val="0000FF"/>
          <w:sz w:val="20"/>
          <w:szCs w:val="20"/>
          <w:lang w:val="en-GB"/>
        </w:rPr>
        <w:t>s</w:t>
      </w:r>
      <w:r w:rsidRPr="00E36013">
        <w:rPr>
          <w:rFonts w:ascii="Verdana" w:hAnsi="Verdana" w:cs="Verdana"/>
          <w:color w:val="0000FF"/>
          <w:sz w:val="20"/>
          <w:szCs w:val="20"/>
          <w:lang w:val="en-GB"/>
        </w:rPr>
        <w:t>://www.helberg.info/versicherungsmakler/</w:t>
      </w:r>
    </w:p>
    <w:p w:rsidR="00BB4A84" w:rsidRDefault="00BB4A84" w:rsidP="00BB4A84">
      <w:pPr>
        <w:autoSpaceDE w:val="0"/>
        <w:autoSpaceDN w:val="0"/>
        <w:adjustRightInd w:val="0"/>
        <w:rPr>
          <w:rFonts w:ascii="Verdana" w:hAnsi="Verdana" w:cs="Verdana"/>
          <w:color w:val="000000"/>
          <w:sz w:val="20"/>
          <w:szCs w:val="20"/>
          <w:lang w:val="en-GB"/>
        </w:rPr>
      </w:pPr>
    </w:p>
    <w:p w:rsidR="00BB4A84" w:rsidRPr="00875B5D" w:rsidRDefault="00BB4A84" w:rsidP="00BB4A84">
      <w:pPr>
        <w:autoSpaceDE w:val="0"/>
        <w:autoSpaceDN w:val="0"/>
        <w:adjustRightInd w:val="0"/>
        <w:rPr>
          <w:rFonts w:ascii="Verdana" w:hAnsi="Verdana" w:cs="Verdana"/>
          <w:color w:val="000000"/>
          <w:sz w:val="20"/>
          <w:szCs w:val="20"/>
          <w:lang w:val="en-GB"/>
        </w:rPr>
      </w:pPr>
    </w:p>
    <w:p w:rsidR="00BB4A84" w:rsidRPr="00BB4A84" w:rsidRDefault="00BB4A84" w:rsidP="00BB4A84">
      <w:pPr>
        <w:autoSpaceDE w:val="0"/>
        <w:autoSpaceDN w:val="0"/>
        <w:adjustRightInd w:val="0"/>
        <w:rPr>
          <w:rFonts w:ascii="Verdana" w:hAnsi="Verdana" w:cs="Verdana"/>
          <w:b/>
          <w:color w:val="000000"/>
          <w:sz w:val="20"/>
          <w:szCs w:val="20"/>
        </w:rPr>
      </w:pPr>
      <w:r w:rsidRPr="00BB4A84">
        <w:rPr>
          <w:rFonts w:ascii="Verdana" w:hAnsi="Verdana" w:cs="Verdana"/>
          <w:b/>
          <w:color w:val="000000"/>
          <w:sz w:val="20"/>
          <w:szCs w:val="20"/>
        </w:rPr>
        <w:t>Kontakt:</w:t>
      </w:r>
    </w:p>
    <w:p w:rsidR="00BB4A84" w:rsidRDefault="009C71A6" w:rsidP="00BB4A84">
      <w:pPr>
        <w:autoSpaceDE w:val="0"/>
        <w:autoSpaceDN w:val="0"/>
        <w:adjustRightInd w:val="0"/>
        <w:rPr>
          <w:rFonts w:ascii="Verdana" w:hAnsi="Verdana" w:cs="Verdana"/>
          <w:b/>
          <w:color w:val="000000"/>
          <w:sz w:val="20"/>
          <w:szCs w:val="20"/>
        </w:rPr>
      </w:pPr>
      <w:r>
        <w:rPr>
          <w:rFonts w:ascii="Verdana" w:hAnsi="Verdana" w:cs="Verdana"/>
          <w:b/>
          <w:color w:val="000000"/>
          <w:sz w:val="20"/>
          <w:szCs w:val="20"/>
        </w:rPr>
        <w:t>Matthias Helberg</w:t>
      </w:r>
      <w:r w:rsidR="00BB4A84" w:rsidRPr="002024D1">
        <w:rPr>
          <w:rFonts w:ascii="Verdana" w:hAnsi="Verdana" w:cs="Verdana"/>
          <w:b/>
          <w:color w:val="000000"/>
          <w:sz w:val="20"/>
          <w:szCs w:val="20"/>
        </w:rPr>
        <w:t xml:space="preserve"> Versicherungsmakler</w:t>
      </w:r>
      <w:r>
        <w:rPr>
          <w:rFonts w:ascii="Verdana" w:hAnsi="Verdana" w:cs="Verdana"/>
          <w:b/>
          <w:color w:val="000000"/>
          <w:sz w:val="20"/>
          <w:szCs w:val="20"/>
        </w:rPr>
        <w:t xml:space="preserve"> e.K.</w:t>
      </w:r>
    </w:p>
    <w:p w:rsidR="009C71A6" w:rsidRPr="009C71A6" w:rsidRDefault="009C71A6" w:rsidP="00BB4A84">
      <w:pPr>
        <w:autoSpaceDE w:val="0"/>
        <w:autoSpaceDN w:val="0"/>
        <w:adjustRightInd w:val="0"/>
        <w:rPr>
          <w:rFonts w:ascii="Verdana" w:hAnsi="Verdana" w:cs="Verdana"/>
          <w:color w:val="000000"/>
          <w:sz w:val="20"/>
          <w:szCs w:val="20"/>
        </w:rPr>
      </w:pPr>
      <w:r w:rsidRPr="009C71A6">
        <w:rPr>
          <w:rFonts w:ascii="Verdana" w:hAnsi="Verdana" w:cs="Verdana"/>
          <w:color w:val="000000"/>
          <w:sz w:val="20"/>
          <w:szCs w:val="20"/>
        </w:rPr>
        <w:t>Matthias Helberg</w:t>
      </w:r>
    </w:p>
    <w:p w:rsidR="00BB4A84" w:rsidRDefault="00BB4A84" w:rsidP="00BB4A84">
      <w:pPr>
        <w:autoSpaceDE w:val="0"/>
        <w:autoSpaceDN w:val="0"/>
        <w:adjustRightInd w:val="0"/>
        <w:rPr>
          <w:rFonts w:ascii="Verdana" w:hAnsi="Verdana" w:cs="Verdana"/>
          <w:color w:val="000000"/>
          <w:sz w:val="20"/>
          <w:szCs w:val="20"/>
        </w:rPr>
      </w:pPr>
      <w:r>
        <w:rPr>
          <w:rFonts w:ascii="Verdana" w:hAnsi="Verdana" w:cs="Verdana"/>
          <w:color w:val="000000"/>
          <w:sz w:val="20"/>
          <w:szCs w:val="20"/>
        </w:rPr>
        <w:t>Karlstr. 3 D-49074 Osnabrück, Tel.: (0541) 33584-0, Fax: (0541) 33584-20</w:t>
      </w:r>
    </w:p>
    <w:p w:rsidR="0091282C" w:rsidRPr="00B550B3" w:rsidRDefault="00B550B3" w:rsidP="00BB4A84">
      <w:pPr>
        <w:rPr>
          <w:rFonts w:ascii="Verdana" w:hAnsi="Verdana" w:cs="Verdana"/>
          <w:color w:val="0000FF"/>
          <w:sz w:val="20"/>
          <w:szCs w:val="20"/>
          <w:lang w:val="it-IT"/>
        </w:rPr>
      </w:pPr>
      <w:r w:rsidRPr="00B550B3">
        <w:rPr>
          <w:rFonts w:ascii="Verdana" w:hAnsi="Verdana" w:cs="Verdana"/>
          <w:color w:val="0000FF"/>
          <w:sz w:val="20"/>
          <w:szCs w:val="20"/>
          <w:lang w:val="it-IT"/>
        </w:rPr>
        <w:t>https://</w:t>
      </w:r>
      <w:hyperlink r:id="rId8" w:history="1">
        <w:r w:rsidR="00055282" w:rsidRPr="00B550B3">
          <w:rPr>
            <w:rStyle w:val="Hyperlink"/>
            <w:rFonts w:ascii="Verdana" w:hAnsi="Verdana" w:cs="Verdana"/>
            <w:sz w:val="20"/>
            <w:szCs w:val="20"/>
            <w:u w:val="none"/>
            <w:lang w:val="it-IT"/>
          </w:rPr>
          <w:t>www.helberg.info</w:t>
        </w:r>
      </w:hyperlink>
      <w:r w:rsidR="00BB4A84" w:rsidRPr="00256BD8">
        <w:rPr>
          <w:rFonts w:ascii="Verdana" w:hAnsi="Verdana" w:cs="Verdana"/>
          <w:color w:val="0000FF"/>
          <w:sz w:val="20"/>
          <w:szCs w:val="20"/>
          <w:lang w:val="it-IT"/>
        </w:rPr>
        <w:t xml:space="preserve"> </w:t>
      </w:r>
      <w:r w:rsidR="00BB4A84" w:rsidRPr="00256BD8">
        <w:rPr>
          <w:rFonts w:ascii="Verdana" w:hAnsi="Verdana" w:cs="Verdana"/>
          <w:color w:val="000000"/>
          <w:sz w:val="20"/>
          <w:szCs w:val="20"/>
          <w:lang w:val="it-IT"/>
        </w:rPr>
        <w:t xml:space="preserve">E-Mail: </w:t>
      </w:r>
      <w:r w:rsidR="0091282C">
        <w:rPr>
          <w:rFonts w:ascii="Verdana" w:hAnsi="Verdana" w:cs="Verdana"/>
          <w:color w:val="0000FF"/>
          <w:sz w:val="20"/>
          <w:szCs w:val="20"/>
        </w:rPr>
        <w:fldChar w:fldCharType="begin"/>
      </w:r>
      <w:r w:rsidR="0091282C" w:rsidRPr="00256BD8">
        <w:rPr>
          <w:rFonts w:ascii="Verdana" w:hAnsi="Verdana" w:cs="Verdana"/>
          <w:color w:val="0000FF"/>
          <w:sz w:val="20"/>
          <w:szCs w:val="20"/>
          <w:lang w:val="it-IT"/>
        </w:rPr>
        <w:instrText xml:space="preserve"> HYPERLINK "mailto:info@helberg.info </w:instrText>
      </w:r>
    </w:p>
    <w:p w:rsidR="0091282C" w:rsidRPr="0091282C" w:rsidRDefault="0091282C" w:rsidP="00BB4A84">
      <w:pPr>
        <w:rPr>
          <w:rFonts w:ascii="Verdana" w:hAnsi="Verdana" w:cs="Verdana"/>
          <w:color w:val="0000FF"/>
          <w:sz w:val="20"/>
          <w:szCs w:val="20"/>
        </w:rPr>
      </w:pPr>
    </w:p>
    <w:p w:rsidR="00BB4A84" w:rsidRDefault="0091282C" w:rsidP="00BB4A84">
      <w:pPr>
        <w:rPr>
          <w:rFonts w:ascii="Verdana" w:hAnsi="Verdana" w:cs="Verdana"/>
          <w:color w:val="0000FF"/>
          <w:sz w:val="20"/>
          <w:szCs w:val="20"/>
        </w:rPr>
      </w:pPr>
      <w:r>
        <w:rPr>
          <w:rFonts w:ascii="Verdana" w:hAnsi="Verdana" w:cs="Verdana"/>
          <w:color w:val="0000FF"/>
          <w:sz w:val="20"/>
          <w:szCs w:val="20"/>
        </w:rPr>
        <w:instrText xml:space="preserve">" </w:instrText>
      </w:r>
      <w:r>
        <w:rPr>
          <w:rFonts w:ascii="Verdana" w:hAnsi="Verdana" w:cs="Verdana"/>
          <w:color w:val="0000FF"/>
          <w:sz w:val="20"/>
          <w:szCs w:val="20"/>
        </w:rPr>
        <w:fldChar w:fldCharType="separate"/>
      </w:r>
      <w:r w:rsidRPr="00666A1E">
        <w:rPr>
          <w:rStyle w:val="Hyperlink"/>
          <w:rFonts w:ascii="Verdana" w:hAnsi="Verdana" w:cs="Verdana"/>
          <w:sz w:val="20"/>
          <w:szCs w:val="20"/>
        </w:rPr>
        <w:t>info@helberg.info</w:t>
      </w:r>
      <w:r w:rsidRPr="00666A1E">
        <w:rPr>
          <w:rStyle w:val="Hyperlink"/>
          <w:rFonts w:ascii="Verdana" w:hAnsi="Verdana" w:cs="Verdana"/>
          <w:sz w:val="20"/>
          <w:szCs w:val="20"/>
        </w:rPr>
        <w:t xml:space="preserve"> </w:t>
      </w:r>
      <w:r>
        <w:rPr>
          <w:rFonts w:ascii="Verdana" w:hAnsi="Verdana" w:cs="Verdana"/>
          <w:color w:val="0000FF"/>
          <w:sz w:val="20"/>
          <w:szCs w:val="20"/>
        </w:rPr>
        <w:fldChar w:fldCharType="end"/>
      </w:r>
    </w:p>
    <w:p w:rsidR="0091282C" w:rsidRPr="00BB6F0C" w:rsidRDefault="0091282C" w:rsidP="00BB4A84">
      <w:pPr>
        <w:rPr>
          <w:rFonts w:ascii="Verdana" w:hAnsi="Verdana" w:cs="Verdana"/>
          <w:color w:val="000000"/>
          <w:sz w:val="20"/>
          <w:szCs w:val="20"/>
        </w:rPr>
      </w:pPr>
    </w:p>
    <w:p w:rsidR="0091282C" w:rsidRDefault="0091282C" w:rsidP="00BB4A84">
      <w:pPr>
        <w:rPr>
          <w:rFonts w:ascii="Verdana" w:hAnsi="Verdana" w:cs="Verdana"/>
          <w:color w:val="000000"/>
          <w:sz w:val="20"/>
          <w:szCs w:val="20"/>
          <w:lang w:val="en-US"/>
        </w:rPr>
      </w:pPr>
      <w:r w:rsidRPr="00BB6F0C">
        <w:rPr>
          <w:rFonts w:ascii="Verdana" w:hAnsi="Verdana" w:cs="Verdana"/>
          <w:color w:val="000000"/>
          <w:sz w:val="20"/>
          <w:szCs w:val="20"/>
          <w:lang w:val="en-US"/>
        </w:rPr>
        <w:t xml:space="preserve">Facebook: </w:t>
      </w:r>
      <w:r w:rsidRPr="00BB6F0C">
        <w:rPr>
          <w:rFonts w:ascii="Verdana" w:hAnsi="Verdana" w:cs="Verdana"/>
          <w:color w:val="000000"/>
          <w:sz w:val="20"/>
          <w:szCs w:val="20"/>
          <w:lang w:val="en-US"/>
        </w:rPr>
        <w:tab/>
      </w:r>
      <w:hyperlink r:id="rId9" w:history="1">
        <w:r w:rsidRPr="00666A1E">
          <w:rPr>
            <w:rStyle w:val="Hyperlink"/>
            <w:rFonts w:ascii="Verdana" w:hAnsi="Verdana" w:cs="Verdana"/>
            <w:sz w:val="20"/>
            <w:szCs w:val="20"/>
            <w:lang w:val="en-US"/>
          </w:rPr>
          <w:t>https://www.facebook.com/helberg.versicherungsmakler</w:t>
        </w:r>
      </w:hyperlink>
    </w:p>
    <w:p w:rsidR="0091282C" w:rsidRDefault="0091282C" w:rsidP="00BB4A84">
      <w:pPr>
        <w:rPr>
          <w:rFonts w:ascii="Verdana" w:hAnsi="Verdana" w:cs="Verdana"/>
          <w:color w:val="000000"/>
          <w:sz w:val="20"/>
          <w:szCs w:val="20"/>
          <w:lang w:val="en-US"/>
        </w:rPr>
      </w:pPr>
      <w:r>
        <w:rPr>
          <w:rFonts w:ascii="Verdana" w:hAnsi="Verdana" w:cs="Verdana"/>
          <w:color w:val="000000"/>
          <w:sz w:val="20"/>
          <w:szCs w:val="20"/>
          <w:lang w:val="en-US"/>
        </w:rPr>
        <w:t xml:space="preserve">Twitter: </w:t>
      </w:r>
      <w:r>
        <w:rPr>
          <w:rFonts w:ascii="Verdana" w:hAnsi="Verdana" w:cs="Verdana"/>
          <w:color w:val="000000"/>
          <w:sz w:val="20"/>
          <w:szCs w:val="20"/>
          <w:lang w:val="en-US"/>
        </w:rPr>
        <w:tab/>
      </w:r>
      <w:r>
        <w:rPr>
          <w:rFonts w:ascii="Verdana" w:hAnsi="Verdana" w:cs="Verdana"/>
          <w:color w:val="000000"/>
          <w:sz w:val="20"/>
          <w:szCs w:val="20"/>
          <w:lang w:val="en-US"/>
        </w:rPr>
        <w:fldChar w:fldCharType="begin"/>
      </w:r>
      <w:r>
        <w:rPr>
          <w:rFonts w:ascii="Verdana" w:hAnsi="Verdana" w:cs="Verdana"/>
          <w:color w:val="000000"/>
          <w:sz w:val="20"/>
          <w:szCs w:val="20"/>
          <w:lang w:val="en-US"/>
        </w:rPr>
        <w:instrText xml:space="preserve"> HYPERLINK "</w:instrText>
      </w:r>
      <w:r w:rsidRPr="0091282C">
        <w:rPr>
          <w:rFonts w:ascii="Verdana" w:hAnsi="Verdana" w:cs="Verdana"/>
          <w:color w:val="000000"/>
          <w:sz w:val="20"/>
          <w:szCs w:val="20"/>
          <w:lang w:val="en-US"/>
        </w:rPr>
        <w:instrText>https://twitter.com/MatthiasHelberg</w:instrText>
      </w:r>
      <w:r>
        <w:rPr>
          <w:rFonts w:ascii="Verdana" w:hAnsi="Verdana" w:cs="Verdana"/>
          <w:color w:val="000000"/>
          <w:sz w:val="20"/>
          <w:szCs w:val="20"/>
          <w:lang w:val="en-US"/>
        </w:rPr>
        <w:instrText xml:space="preserve">" </w:instrText>
      </w:r>
      <w:r>
        <w:rPr>
          <w:rFonts w:ascii="Verdana" w:hAnsi="Verdana" w:cs="Verdana"/>
          <w:color w:val="000000"/>
          <w:sz w:val="20"/>
          <w:szCs w:val="20"/>
          <w:lang w:val="en-US"/>
        </w:rPr>
        <w:fldChar w:fldCharType="separate"/>
      </w:r>
      <w:r w:rsidRPr="00666A1E">
        <w:rPr>
          <w:rStyle w:val="Hyperlink"/>
          <w:rFonts w:ascii="Verdana" w:hAnsi="Verdana" w:cs="Verdana"/>
          <w:sz w:val="20"/>
          <w:szCs w:val="20"/>
          <w:lang w:val="en-US"/>
        </w:rPr>
        <w:t>https://twitter.com/MatthiasHelberg</w:t>
      </w:r>
      <w:r>
        <w:rPr>
          <w:rFonts w:ascii="Verdana" w:hAnsi="Verdana" w:cs="Verdana"/>
          <w:color w:val="000000"/>
          <w:sz w:val="20"/>
          <w:szCs w:val="20"/>
          <w:lang w:val="en-US"/>
        </w:rPr>
        <w:fldChar w:fldCharType="end"/>
      </w:r>
      <w:r>
        <w:rPr>
          <w:rFonts w:ascii="Verdana" w:hAnsi="Verdana" w:cs="Verdana"/>
          <w:color w:val="000000"/>
          <w:sz w:val="20"/>
          <w:szCs w:val="20"/>
          <w:lang w:val="en-US"/>
        </w:rPr>
        <w:t xml:space="preserve"> </w:t>
      </w:r>
      <w:proofErr w:type="spellStart"/>
      <w:r>
        <w:rPr>
          <w:rFonts w:ascii="Verdana" w:hAnsi="Verdana" w:cs="Verdana"/>
          <w:color w:val="000000"/>
          <w:sz w:val="20"/>
          <w:szCs w:val="20"/>
          <w:lang w:val="en-US"/>
        </w:rPr>
        <w:t>Twittername</w:t>
      </w:r>
      <w:proofErr w:type="spellEnd"/>
      <w:r>
        <w:rPr>
          <w:rFonts w:ascii="Verdana" w:hAnsi="Verdana" w:cs="Verdana"/>
          <w:color w:val="000000"/>
          <w:sz w:val="20"/>
          <w:szCs w:val="20"/>
          <w:lang w:val="en-US"/>
        </w:rPr>
        <w:t>: @</w:t>
      </w:r>
      <w:proofErr w:type="spellStart"/>
      <w:r>
        <w:rPr>
          <w:rFonts w:ascii="Verdana" w:hAnsi="Verdana" w:cs="Verdana"/>
          <w:color w:val="000000"/>
          <w:sz w:val="20"/>
          <w:szCs w:val="20"/>
          <w:lang w:val="en-US"/>
        </w:rPr>
        <w:t>MatthiasHelberg</w:t>
      </w:r>
      <w:proofErr w:type="spellEnd"/>
    </w:p>
    <w:p w:rsidR="0091282C" w:rsidRDefault="0091282C" w:rsidP="00BB4A84">
      <w:pPr>
        <w:rPr>
          <w:rFonts w:ascii="Verdana" w:hAnsi="Verdana" w:cs="Verdana"/>
          <w:color w:val="000000"/>
          <w:sz w:val="20"/>
          <w:szCs w:val="20"/>
          <w:lang w:val="en-US"/>
        </w:rPr>
      </w:pPr>
      <w:r>
        <w:rPr>
          <w:rFonts w:ascii="Verdana" w:hAnsi="Verdana" w:cs="Verdana"/>
          <w:color w:val="000000"/>
          <w:sz w:val="20"/>
          <w:szCs w:val="20"/>
          <w:lang w:val="en-US"/>
        </w:rPr>
        <w:t>Google+:</w:t>
      </w:r>
      <w:r>
        <w:rPr>
          <w:rFonts w:ascii="Verdana" w:hAnsi="Verdana" w:cs="Verdana"/>
          <w:color w:val="000000"/>
          <w:sz w:val="20"/>
          <w:szCs w:val="20"/>
          <w:lang w:val="en-US"/>
        </w:rPr>
        <w:tab/>
      </w:r>
      <w:hyperlink r:id="rId10" w:history="1">
        <w:r w:rsidRPr="00666A1E">
          <w:rPr>
            <w:rStyle w:val="Hyperlink"/>
            <w:rFonts w:ascii="Verdana" w:hAnsi="Verdana" w:cs="Verdana"/>
            <w:sz w:val="20"/>
            <w:szCs w:val="20"/>
            <w:lang w:val="en-US"/>
          </w:rPr>
          <w:t>https://plus.google.com/107114737873730086753/posts</w:t>
        </w:r>
      </w:hyperlink>
    </w:p>
    <w:p w:rsidR="0091282C" w:rsidRPr="00BB6F0C" w:rsidRDefault="0091282C" w:rsidP="00BB4A84">
      <w:pPr>
        <w:rPr>
          <w:rFonts w:ascii="Verdana" w:hAnsi="Verdana"/>
          <w:color w:val="000000"/>
          <w:sz w:val="20"/>
          <w:szCs w:val="20"/>
          <w:lang w:val="en-US"/>
        </w:rPr>
      </w:pPr>
    </w:p>
    <w:p w:rsidR="0091282C" w:rsidRPr="0091282C" w:rsidRDefault="0091282C" w:rsidP="00BB4A84">
      <w:pPr>
        <w:rPr>
          <w:rFonts w:ascii="Verdana" w:hAnsi="Verdana"/>
          <w:sz w:val="20"/>
          <w:szCs w:val="20"/>
        </w:rPr>
      </w:pPr>
      <w:r w:rsidRPr="0091282C">
        <w:rPr>
          <w:rFonts w:ascii="Verdana" w:hAnsi="Verdana"/>
          <w:sz w:val="20"/>
          <w:szCs w:val="20"/>
        </w:rPr>
        <w:t>Handelsregister: Amtsgericht Osnabrück, HR A 204423</w:t>
      </w:r>
    </w:p>
    <w:p w:rsidR="0091282C" w:rsidRPr="0091282C" w:rsidRDefault="0091282C" w:rsidP="0091282C">
      <w:pPr>
        <w:rPr>
          <w:rFonts w:ascii="Verdana" w:hAnsi="Verdana"/>
          <w:sz w:val="20"/>
          <w:szCs w:val="20"/>
        </w:rPr>
      </w:pPr>
      <w:r w:rsidRPr="0091282C">
        <w:rPr>
          <w:rFonts w:ascii="Verdana" w:hAnsi="Verdana"/>
          <w:sz w:val="20"/>
          <w:szCs w:val="20"/>
        </w:rPr>
        <w:t>Versicherungsmakler mit Erlaubnis nach § 34 d Abs. 1 GewO.</w:t>
      </w:r>
      <w:r w:rsidRPr="0091282C">
        <w:rPr>
          <w:rFonts w:ascii="Verdana" w:hAnsi="Verdana"/>
          <w:sz w:val="20"/>
          <w:szCs w:val="20"/>
        </w:rPr>
        <w:br/>
        <w:t>Register-Nr.: D-RB10-PVLS6-39</w:t>
      </w:r>
    </w:p>
    <w:p w:rsidR="0091282C" w:rsidRPr="0091282C" w:rsidRDefault="0091282C" w:rsidP="0091282C">
      <w:pPr>
        <w:rPr>
          <w:rFonts w:ascii="Verdana" w:hAnsi="Verdana"/>
          <w:sz w:val="20"/>
          <w:szCs w:val="20"/>
        </w:rPr>
      </w:pPr>
      <w:r w:rsidRPr="0091282C">
        <w:rPr>
          <w:rFonts w:ascii="Verdana" w:hAnsi="Verdana"/>
          <w:sz w:val="20"/>
          <w:szCs w:val="20"/>
        </w:rPr>
        <w:t>Zuständige Behörde:</w:t>
      </w:r>
      <w:r w:rsidRPr="0091282C">
        <w:rPr>
          <w:rFonts w:ascii="Verdana" w:hAnsi="Verdana"/>
          <w:sz w:val="20"/>
          <w:szCs w:val="20"/>
        </w:rPr>
        <w:br/>
        <w:t>IHK Osnabrück-Emsland-Grafschaft Bentheim, Neuer Graben 38, 49074 Osnabrück</w:t>
      </w:r>
    </w:p>
    <w:p w:rsidR="0091282C" w:rsidRPr="00BB6F0C" w:rsidRDefault="0091282C" w:rsidP="00BB4A84">
      <w:pPr>
        <w:rPr>
          <w:rFonts w:ascii="Verdana" w:hAnsi="Verdana"/>
          <w:color w:val="000000"/>
          <w:sz w:val="20"/>
          <w:szCs w:val="20"/>
        </w:rPr>
      </w:pPr>
    </w:p>
    <w:sectPr w:rsidR="0091282C" w:rsidRPr="00BB6F0C" w:rsidSect="005C457E">
      <w:headerReference w:type="default" r:id="rId11"/>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12" w:rsidRDefault="00F31612">
      <w:r>
        <w:separator/>
      </w:r>
    </w:p>
  </w:endnote>
  <w:endnote w:type="continuationSeparator" w:id="0">
    <w:p w:rsidR="00F31612" w:rsidRDefault="00F3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12" w:rsidRDefault="00F31612">
      <w:r>
        <w:separator/>
      </w:r>
    </w:p>
  </w:footnote>
  <w:footnote w:type="continuationSeparator" w:id="0">
    <w:p w:rsidR="00F31612" w:rsidRDefault="00F3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976" w:rsidRDefault="00256BD8">
    <w:pPr>
      <w:pStyle w:val="Kopfzeile"/>
      <w:rPr>
        <w:b/>
        <w:noProof/>
      </w:rPr>
    </w:pPr>
    <w:r w:rsidRPr="00216080">
      <w:rPr>
        <w:b/>
        <w:noProof/>
        <w:sz w:val="20"/>
        <w:szCs w:val="20"/>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-6985</wp:posOffset>
          </wp:positionV>
          <wp:extent cx="1746250" cy="412750"/>
          <wp:effectExtent l="0" t="0" r="0" b="0"/>
          <wp:wrapNone/>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976">
      <w:rPr>
        <w:rFonts w:ascii="Verdana" w:hAnsi="Verdana"/>
        <w:b/>
      </w:rPr>
      <w:t>Pressemitteilung 1</w:t>
    </w:r>
    <w:r w:rsidR="004E2976" w:rsidRPr="00216080">
      <w:rPr>
        <w:rFonts w:ascii="Verdana" w:hAnsi="Verdana"/>
        <w:b/>
      </w:rPr>
      <w:t>/201</w:t>
    </w:r>
    <w:r>
      <w:rPr>
        <w:rFonts w:ascii="Verdana" w:hAnsi="Verdana"/>
        <w:b/>
      </w:rPr>
      <w:t>7</w:t>
    </w:r>
  </w:p>
  <w:p w:rsidR="004E2976" w:rsidRPr="00216080" w:rsidRDefault="004E2976">
    <w:pPr>
      <w:pStyle w:val="Kopfzeile"/>
      <w:rPr>
        <w:rFonts w:ascii="Verdana" w:hAnsi="Verdana"/>
        <w:sz w:val="20"/>
        <w:szCs w:val="20"/>
      </w:rPr>
    </w:pPr>
    <w:r w:rsidRPr="00216080">
      <w:rPr>
        <w:rFonts w:ascii="Verdana" w:hAnsi="Verdana"/>
        <w:noProof/>
        <w:sz w:val="20"/>
        <w:szCs w:val="20"/>
      </w:rPr>
      <w:t xml:space="preserve">Freigegeben zur Veröffentlichung ab </w:t>
    </w:r>
    <w:r w:rsidR="00256BD8">
      <w:rPr>
        <w:rFonts w:ascii="Verdana" w:hAnsi="Verdana"/>
        <w:noProof/>
        <w:sz w:val="20"/>
        <w:szCs w:val="20"/>
      </w:rPr>
      <w:t>2</w:t>
    </w:r>
    <w:r>
      <w:rPr>
        <w:rFonts w:ascii="Verdana" w:hAnsi="Verdana"/>
        <w:noProof/>
        <w:sz w:val="20"/>
        <w:szCs w:val="20"/>
      </w:rPr>
      <w:t>3.</w:t>
    </w:r>
    <w:r w:rsidR="00256BD8">
      <w:rPr>
        <w:rFonts w:ascii="Verdana" w:hAnsi="Verdana"/>
        <w:noProof/>
        <w:sz w:val="20"/>
        <w:szCs w:val="20"/>
      </w:rPr>
      <w:t>10.2017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E7"/>
    <w:rsid w:val="0002012F"/>
    <w:rsid w:val="00055282"/>
    <w:rsid w:val="000B03DE"/>
    <w:rsid w:val="000B5D6F"/>
    <w:rsid w:val="000C1535"/>
    <w:rsid w:val="000F4D6F"/>
    <w:rsid w:val="0010430E"/>
    <w:rsid w:val="001545E2"/>
    <w:rsid w:val="001603A3"/>
    <w:rsid w:val="00170954"/>
    <w:rsid w:val="0019225E"/>
    <w:rsid w:val="001B02EC"/>
    <w:rsid w:val="001D0B8C"/>
    <w:rsid w:val="001D45DF"/>
    <w:rsid w:val="001D7029"/>
    <w:rsid w:val="001F5F26"/>
    <w:rsid w:val="002024D1"/>
    <w:rsid w:val="00216080"/>
    <w:rsid w:val="002417FF"/>
    <w:rsid w:val="00256BD8"/>
    <w:rsid w:val="0027526E"/>
    <w:rsid w:val="00283E3E"/>
    <w:rsid w:val="00295B2C"/>
    <w:rsid w:val="002A0E93"/>
    <w:rsid w:val="00310B9D"/>
    <w:rsid w:val="003162F0"/>
    <w:rsid w:val="00331FC2"/>
    <w:rsid w:val="003411FA"/>
    <w:rsid w:val="00357417"/>
    <w:rsid w:val="003614F4"/>
    <w:rsid w:val="00363B7F"/>
    <w:rsid w:val="00383A48"/>
    <w:rsid w:val="0039522F"/>
    <w:rsid w:val="003B4894"/>
    <w:rsid w:val="003C5F60"/>
    <w:rsid w:val="0041347D"/>
    <w:rsid w:val="00432FED"/>
    <w:rsid w:val="0043598D"/>
    <w:rsid w:val="0043619B"/>
    <w:rsid w:val="00477760"/>
    <w:rsid w:val="00482A7C"/>
    <w:rsid w:val="004D23D9"/>
    <w:rsid w:val="004E2976"/>
    <w:rsid w:val="0055201F"/>
    <w:rsid w:val="005736C9"/>
    <w:rsid w:val="0058207A"/>
    <w:rsid w:val="00584674"/>
    <w:rsid w:val="005A45E7"/>
    <w:rsid w:val="005C457E"/>
    <w:rsid w:val="005D4FD5"/>
    <w:rsid w:val="005E7AE9"/>
    <w:rsid w:val="00620055"/>
    <w:rsid w:val="006232E2"/>
    <w:rsid w:val="00624F05"/>
    <w:rsid w:val="006663A5"/>
    <w:rsid w:val="006C022E"/>
    <w:rsid w:val="006E72B2"/>
    <w:rsid w:val="006F00B5"/>
    <w:rsid w:val="00784BB8"/>
    <w:rsid w:val="007A0335"/>
    <w:rsid w:val="007A4772"/>
    <w:rsid w:val="007C786E"/>
    <w:rsid w:val="007D57F9"/>
    <w:rsid w:val="007F68C1"/>
    <w:rsid w:val="00804A1F"/>
    <w:rsid w:val="00813E25"/>
    <w:rsid w:val="00822D45"/>
    <w:rsid w:val="00861C41"/>
    <w:rsid w:val="00875B5D"/>
    <w:rsid w:val="008B238D"/>
    <w:rsid w:val="008D4878"/>
    <w:rsid w:val="008E771E"/>
    <w:rsid w:val="0091282C"/>
    <w:rsid w:val="009775C3"/>
    <w:rsid w:val="00991A69"/>
    <w:rsid w:val="009A53D6"/>
    <w:rsid w:val="009A5543"/>
    <w:rsid w:val="009B1828"/>
    <w:rsid w:val="009C4FFD"/>
    <w:rsid w:val="009C71A6"/>
    <w:rsid w:val="009C761E"/>
    <w:rsid w:val="00A013A2"/>
    <w:rsid w:val="00A03F4D"/>
    <w:rsid w:val="00A072F7"/>
    <w:rsid w:val="00A1016D"/>
    <w:rsid w:val="00A15ADD"/>
    <w:rsid w:val="00AE7021"/>
    <w:rsid w:val="00B073AA"/>
    <w:rsid w:val="00B165B2"/>
    <w:rsid w:val="00B36948"/>
    <w:rsid w:val="00B550B3"/>
    <w:rsid w:val="00BB4A84"/>
    <w:rsid w:val="00BB6F0C"/>
    <w:rsid w:val="00BD153D"/>
    <w:rsid w:val="00BF2A4D"/>
    <w:rsid w:val="00BF5C23"/>
    <w:rsid w:val="00C8330B"/>
    <w:rsid w:val="00CD6E60"/>
    <w:rsid w:val="00CE60C1"/>
    <w:rsid w:val="00D4349E"/>
    <w:rsid w:val="00D67147"/>
    <w:rsid w:val="00D85008"/>
    <w:rsid w:val="00D91CF8"/>
    <w:rsid w:val="00DC0B5F"/>
    <w:rsid w:val="00E117E9"/>
    <w:rsid w:val="00E20C4C"/>
    <w:rsid w:val="00E36013"/>
    <w:rsid w:val="00E57864"/>
    <w:rsid w:val="00E62885"/>
    <w:rsid w:val="00E73718"/>
    <w:rsid w:val="00ED32CE"/>
    <w:rsid w:val="00EF2121"/>
    <w:rsid w:val="00F013FC"/>
    <w:rsid w:val="00F07DE7"/>
    <w:rsid w:val="00F30961"/>
    <w:rsid w:val="00F31612"/>
    <w:rsid w:val="00F31831"/>
    <w:rsid w:val="00F525F0"/>
    <w:rsid w:val="00F55056"/>
    <w:rsid w:val="00F55F5D"/>
    <w:rsid w:val="00F673FD"/>
    <w:rsid w:val="00F9244C"/>
    <w:rsid w:val="00FC0189"/>
    <w:rsid w:val="00FC7891"/>
    <w:rsid w:val="00FD5031"/>
    <w:rsid w:val="00FE5D67"/>
    <w:rsid w:val="00FF1484"/>
    <w:rsid w:val="00FF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43773D"/>
  <w15:chartTrackingRefBased/>
  <w15:docId w15:val="{36FA2F76-7ADF-40D5-A9D5-23B56E9E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383A48"/>
    <w:rPr>
      <w:color w:val="0000FF"/>
      <w:u w:val="single"/>
    </w:rPr>
  </w:style>
  <w:style w:type="paragraph" w:styleId="Kopfzeile">
    <w:name w:val="header"/>
    <w:basedOn w:val="Standard"/>
    <w:rsid w:val="0041347D"/>
    <w:pPr>
      <w:tabs>
        <w:tab w:val="center" w:pos="4536"/>
        <w:tab w:val="right" w:pos="9072"/>
      </w:tabs>
    </w:pPr>
  </w:style>
  <w:style w:type="paragraph" w:styleId="Fuzeile">
    <w:name w:val="footer"/>
    <w:basedOn w:val="Standard"/>
    <w:rsid w:val="0041347D"/>
    <w:pPr>
      <w:tabs>
        <w:tab w:val="center" w:pos="4536"/>
        <w:tab w:val="right" w:pos="9072"/>
      </w:tabs>
    </w:pPr>
  </w:style>
  <w:style w:type="paragraph" w:styleId="StandardWeb">
    <w:name w:val="Normal (Web)"/>
    <w:basedOn w:val="Standard"/>
    <w:uiPriority w:val="99"/>
    <w:rsid w:val="00FE5D67"/>
    <w:pPr>
      <w:spacing w:before="100" w:beforeAutospacing="1" w:after="100" w:afterAutospacing="1"/>
    </w:pPr>
  </w:style>
  <w:style w:type="character" w:styleId="Fett">
    <w:name w:val="Strong"/>
    <w:qFormat/>
    <w:rsid w:val="00BB4A84"/>
    <w:rPr>
      <w:b/>
      <w:bCs/>
    </w:rPr>
  </w:style>
  <w:style w:type="character" w:styleId="BesuchterLink">
    <w:name w:val="FollowedHyperlink"/>
    <w:rsid w:val="0091282C"/>
    <w:rPr>
      <w:color w:val="800080"/>
      <w:u w:val="single"/>
    </w:rPr>
  </w:style>
  <w:style w:type="character" w:styleId="NichtaufgelsteErwhnung">
    <w:name w:val="Unresolved Mention"/>
    <w:basedOn w:val="Absatz-Standardschriftart"/>
    <w:uiPriority w:val="99"/>
    <w:semiHidden/>
    <w:unhideWhenUsed/>
    <w:rsid w:val="00EF2121"/>
    <w:rPr>
      <w:color w:val="808080"/>
      <w:shd w:val="clear" w:color="auto" w:fill="E6E6E6"/>
    </w:rPr>
  </w:style>
  <w:style w:type="paragraph" w:styleId="Sprechblasentext">
    <w:name w:val="Balloon Text"/>
    <w:basedOn w:val="Standard"/>
    <w:link w:val="SprechblasentextZchn"/>
    <w:rsid w:val="00BF5C23"/>
    <w:rPr>
      <w:rFonts w:ascii="Segoe UI" w:hAnsi="Segoe UI" w:cs="Segoe UI"/>
      <w:sz w:val="18"/>
      <w:szCs w:val="18"/>
    </w:rPr>
  </w:style>
  <w:style w:type="character" w:customStyle="1" w:styleId="SprechblasentextZchn">
    <w:name w:val="Sprechblasentext Zchn"/>
    <w:basedOn w:val="Absatz-Standardschriftart"/>
    <w:link w:val="Sprechblasentext"/>
    <w:rsid w:val="00BF5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8617">
      <w:bodyDiv w:val="1"/>
      <w:marLeft w:val="0"/>
      <w:marRight w:val="0"/>
      <w:marTop w:val="0"/>
      <w:marBottom w:val="0"/>
      <w:divBdr>
        <w:top w:val="none" w:sz="0" w:space="0" w:color="auto"/>
        <w:left w:val="none" w:sz="0" w:space="0" w:color="auto"/>
        <w:bottom w:val="none" w:sz="0" w:space="0" w:color="auto"/>
        <w:right w:val="none" w:sz="0" w:space="0" w:color="auto"/>
      </w:divBdr>
    </w:div>
    <w:div w:id="7537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lberg.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lberg.info/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us.google.com/107114737873730086753/posts" TargetMode="External"/><Relationship Id="rId4" Type="http://schemas.openxmlformats.org/officeDocument/2006/relationships/webSettings" Target="webSettings.xml"/><Relationship Id="rId9" Type="http://schemas.openxmlformats.org/officeDocument/2006/relationships/hyperlink" Target="https://www.facebook.com/helberg.versicherungsmak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B6D9-02A3-48E1-A915-5479A0E7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1/2013</vt:lpstr>
    </vt:vector>
  </TitlesOfParts>
  <Company>Matthias Helberg, Versicherungsmakler</Company>
  <LinksUpToDate>false</LinksUpToDate>
  <CharactersWithSpaces>4493</CharactersWithSpaces>
  <SharedDoc>false</SharedDoc>
  <HLinks>
    <vt:vector size="36" baseType="variant">
      <vt:variant>
        <vt:i4>3997744</vt:i4>
      </vt:variant>
      <vt:variant>
        <vt:i4>15</vt:i4>
      </vt:variant>
      <vt:variant>
        <vt:i4>0</vt:i4>
      </vt:variant>
      <vt:variant>
        <vt:i4>5</vt:i4>
      </vt:variant>
      <vt:variant>
        <vt:lpwstr>https://plus.google.com/107114737873730086753/posts</vt:lpwstr>
      </vt:variant>
      <vt:variant>
        <vt:lpwstr/>
      </vt:variant>
      <vt:variant>
        <vt:i4>6488100</vt:i4>
      </vt:variant>
      <vt:variant>
        <vt:i4>12</vt:i4>
      </vt:variant>
      <vt:variant>
        <vt:i4>0</vt:i4>
      </vt:variant>
      <vt:variant>
        <vt:i4>5</vt:i4>
      </vt:variant>
      <vt:variant>
        <vt:lpwstr>https://twitter.com/MatthiasHelberg</vt:lpwstr>
      </vt:variant>
      <vt:variant>
        <vt:lpwstr/>
      </vt:variant>
      <vt:variant>
        <vt:i4>5570588</vt:i4>
      </vt:variant>
      <vt:variant>
        <vt:i4>9</vt:i4>
      </vt:variant>
      <vt:variant>
        <vt:i4>0</vt:i4>
      </vt:variant>
      <vt:variant>
        <vt:i4>5</vt:i4>
      </vt:variant>
      <vt:variant>
        <vt:lpwstr>https://www.facebook.com/helberg.versicherungsmakler</vt:lpwstr>
      </vt:variant>
      <vt:variant>
        <vt:lpwstr/>
      </vt:variant>
      <vt:variant>
        <vt:i4>7798850</vt:i4>
      </vt:variant>
      <vt:variant>
        <vt:i4>6</vt:i4>
      </vt:variant>
      <vt:variant>
        <vt:i4>0</vt:i4>
      </vt:variant>
      <vt:variant>
        <vt:i4>5</vt:i4>
      </vt:variant>
      <vt:variant>
        <vt:lpwstr>mailto:info@helberg.info</vt:lpwstr>
      </vt:variant>
      <vt:variant>
        <vt:lpwstr/>
      </vt:variant>
      <vt:variant>
        <vt:i4>851978</vt:i4>
      </vt:variant>
      <vt:variant>
        <vt:i4>3</vt:i4>
      </vt:variant>
      <vt:variant>
        <vt:i4>0</vt:i4>
      </vt:variant>
      <vt:variant>
        <vt:i4>5</vt:i4>
      </vt:variant>
      <vt:variant>
        <vt:lpwstr>http://www.helberg.info/</vt:lpwstr>
      </vt:variant>
      <vt:variant>
        <vt:lpwstr/>
      </vt:variant>
      <vt:variant>
        <vt:i4>851978</vt:i4>
      </vt:variant>
      <vt:variant>
        <vt:i4>0</vt:i4>
      </vt:variant>
      <vt:variant>
        <vt:i4>0</vt:i4>
      </vt:variant>
      <vt:variant>
        <vt:i4>5</vt:i4>
      </vt:variant>
      <vt:variant>
        <vt:lpwstr>http://www.helberg.info/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1/2013</dc:title>
  <dc:subject>Praktiker-Wunsch: Faire Berufsunfähigkeitsversicherungen</dc:subject>
  <dc:creator>Matthias Helberg</dc:creator>
  <cp:keywords>Berufsunfähigkeitsversicherung, WunschBU</cp:keywords>
  <cp:lastModifiedBy>Matthias Helberg</cp:lastModifiedBy>
  <cp:revision>8</cp:revision>
  <cp:lastPrinted>2017-10-23T11:22:00Z</cp:lastPrinted>
  <dcterms:created xsi:type="dcterms:W3CDTF">2017-10-23T10:22:00Z</dcterms:created>
  <dcterms:modified xsi:type="dcterms:W3CDTF">2017-10-23T11:44:00Z</dcterms:modified>
  <cp:category>Pressemitteilung</cp:category>
</cp:coreProperties>
</file>